
<file path=[Content_Types].xml><?xml version="1.0" encoding="utf-8"?>
<Types xmlns="http://schemas.openxmlformats.org/package/2006/content-types">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ind w:left="0" w:firstLine="0" w:right="-1350"/>
      </w:pPr>
      <w:r w:rsidRPr="00000000" w:rsidR="00000000" w:rsidDel="00000000">
        <w:rPr>
          <w:highlight w:val="none"/>
          <w:rtl w:val="0"/>
        </w:rPr>
        <w:t xml:space="preserve">RESTS discussion 9/21</w:t>
      </w:r>
    </w:p>
    <w:p w:rsidP="00000000" w:rsidRPr="00000000" w:rsidR="00000000" w:rsidDel="00000000" w:rsidRDefault="00000000">
      <w:pPr>
        <w:ind w:left="90" w:firstLine="0" w:right="-1350"/>
      </w:pPr>
      <w:r w:rsidRPr="00000000" w:rsidR="00000000" w:rsidDel="00000000">
        <w:rPr>
          <w:rtl w:val="0"/>
        </w:rPr>
      </w:r>
    </w:p>
    <w:tbl>
      <w:tblPr>
        <w:tblW w:w="1188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335"/>
        <w:gridCol w:w="10545"/>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left="-1350" w:firstLine="1350" w:right="-1350"/>
            </w:pPr>
            <w:r w:rsidRPr="00000000" w:rsidR="00000000" w:rsidDel="00000000">
              <w:rPr>
                <w:highlight w:val="none"/>
                <w:rtl w:val="0"/>
              </w:rPr>
              <w:t xml:space="preserve">db</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highlight w:val="none"/>
                <w:rtl w:val="0"/>
              </w:rPr>
              <w:t xml:space="preserve">Audio from Boyd’s presentation that covers the initial discussion of the data included in today’s chapter. Mostly related to privacy and danger on social networking sites.: t</w:t>
            </w:r>
            <w:hyperlink r:id="rId5">
              <w:r w:rsidRPr="00000000" w:rsidR="00000000" w:rsidDel="00000000">
                <w:rPr>
                  <w:color w:val="1155cc"/>
                  <w:highlight w:val="none"/>
                  <w:u w:val="single"/>
                  <w:rtl w:val="0"/>
                </w:rPr>
                <w:t xml:space="preserve">http://thesocietypages.org/cyborgology/2011/04/11/audio-from-danah-boyds-ttw2011-keynote/</w:t>
              </w:r>
            </w:hyperlink>
            <w:r w:rsidRPr="00000000" w:rsidR="00000000" w:rsidDel="00000000">
              <w:rPr>
                <w:rtl w:val="0"/>
              </w:rPr>
            </w:r>
          </w:p>
          <w:p w:rsidP="00000000" w:rsidRPr="00000000" w:rsidR="00000000" w:rsidDel="00000000" w:rsidRDefault="00000000">
            <w:pPr>
              <w:spacing w:lineRule="auto" w:after="0" w:line="240" w:before="0"/>
              <w:ind w:left="0" w:firstLine="0" w:right="-1350"/>
            </w:pPr>
            <w:r w:rsidRPr="00000000" w:rsidR="00000000" w:rsidDel="00000000">
              <w:rPr>
                <w:rtl w:val="0"/>
              </w:rPr>
            </w:r>
          </w:p>
          <w:p w:rsidP="00000000" w:rsidRPr="00000000" w:rsidR="00000000" w:rsidDel="00000000" w:rsidRDefault="00000000">
            <w:pPr>
              <w:spacing w:lineRule="auto" w:after="0" w:line="240" w:before="0"/>
              <w:ind w:left="0" w:firstLine="0" w:right="-1350"/>
            </w:pPr>
            <w:r w:rsidRPr="00000000" w:rsidR="00000000" w:rsidDel="00000000">
              <w:rPr>
                <w:highlight w:val="none"/>
                <w:rtl w:val="0"/>
              </w:rPr>
              <w:t xml:space="preserve">“Controversial blog essay” referred to on page 215: </w:t>
            </w:r>
            <w:hyperlink r:id="rId6">
              <w:r w:rsidRPr="00000000" w:rsidR="00000000" w:rsidDel="00000000">
                <w:rPr>
                  <w:color w:val="1155cc"/>
                  <w:highlight w:val="none"/>
                  <w:u w:val="single"/>
                  <w:rtl w:val="0"/>
                </w:rPr>
                <w:t xml:space="preserve">http://www.zephoria.org/thoughts/archives/2010/07/21/myspace-and-facebook-how-racist-language-frames-social-media-and-why-you-should-care.html</w:t>
              </w:r>
            </w:hyperlink>
            <w:r w:rsidRPr="00000000" w:rsidR="00000000" w:rsidDel="00000000">
              <w:rPr>
                <w:rtl w:val="0"/>
              </w:rPr>
            </w:r>
          </w:p>
          <w:p w:rsidP="00000000" w:rsidRPr="00000000" w:rsidR="00000000" w:rsidDel="00000000" w:rsidRDefault="00000000">
            <w:pPr>
              <w:spacing w:lineRule="auto" w:after="0" w:line="240" w:before="0"/>
              <w:ind w:left="0" w:firstLine="0" w:right="-1350"/>
            </w:pPr>
            <w:r w:rsidRPr="00000000" w:rsidR="00000000" w:rsidDel="00000000">
              <w:rPr>
                <w:rtl w:val="0"/>
              </w:rPr>
            </w:r>
          </w:p>
          <w:p w:rsidP="00000000" w:rsidRPr="00000000" w:rsidR="00000000" w:rsidDel="00000000" w:rsidRDefault="00000000">
            <w:pPr>
              <w:spacing w:lineRule="auto" w:after="0" w:line="240" w:before="0"/>
              <w:ind w:left="0" w:firstLine="0" w:right="-1350"/>
            </w:pPr>
            <w:r w:rsidRPr="00000000" w:rsidR="00000000" w:rsidDel="00000000">
              <w:rPr>
                <w:highlight w:val="none"/>
                <w:rtl w:val="0"/>
              </w:rPr>
              <w:t xml:space="preserve">New piece from a colleague about the beginnings of white flight from twitter.</w:t>
            </w:r>
            <w:r w:rsidRPr="00000000" w:rsidR="00000000" w:rsidDel="00000000">
              <w:rPr>
                <w:rtl w:val="0"/>
              </w:rPr>
            </w:r>
          </w:p>
          <w:p w:rsidP="00000000" w:rsidRPr="00000000" w:rsidR="00000000" w:rsidDel="00000000" w:rsidRDefault="00000000">
            <w:pPr>
              <w:spacing w:lineRule="auto" w:after="0" w:line="240" w:before="0"/>
              <w:ind w:left="-1350" w:firstLine="1440" w:right="-1350"/>
            </w:pPr>
            <w:hyperlink r:id="rId7">
              <w:r w:rsidRPr="00000000" w:rsidR="00000000" w:rsidDel="00000000">
                <w:rPr>
                  <w:color w:val="1155cc"/>
                  <w:highlight w:val="none"/>
                  <w:u w:val="single"/>
                  <w:rtl w:val="0"/>
                </w:rPr>
                <w:t xml:space="preserve">http://thesocietypages.org/cyborgology/2012/08/09/race-class-app-net-the-beginning-of-white-flight-from-facebook-twitter/</w:t>
              </w:r>
            </w:hyperlink>
            <w:r w:rsidRPr="00000000" w:rsidR="00000000" w:rsidDel="00000000">
              <w:rPr>
                <w:rtl w:val="0"/>
              </w:rPr>
            </w:r>
          </w:p>
          <w:p w:rsidP="00000000" w:rsidRPr="00000000" w:rsidR="00000000" w:rsidDel="00000000" w:rsidRDefault="00000000">
            <w:pPr>
              <w:spacing w:lineRule="auto" w:after="0" w:line="240" w:before="0"/>
              <w:ind w:left="0" w:firstLine="0" w:right="-1350"/>
            </w:pPr>
            <w:r w:rsidRPr="00000000" w:rsidR="00000000" w:rsidDel="00000000">
              <w:rPr>
                <w:rtl w:val="0"/>
              </w:rPr>
            </w:r>
          </w:p>
          <w:p w:rsidP="00000000" w:rsidRPr="00000000" w:rsidR="00000000" w:rsidDel="00000000" w:rsidRDefault="00000000">
            <w:pPr>
              <w:spacing w:lineRule="auto" w:after="0" w:line="240" w:before="0"/>
              <w:ind w:left="0" w:firstLine="0" w:right="-1350"/>
            </w:pPr>
            <w:r w:rsidRPr="00000000" w:rsidR="00000000" w:rsidDel="00000000">
              <w:rPr>
                <w:highlight w:val="none"/>
                <w:rtl w:val="0"/>
              </w:rPr>
              <w:t xml:space="preserve">User demographics of twitter: </w:t>
            </w:r>
            <w:hyperlink r:id="rId8">
              <w:r w:rsidRPr="00000000" w:rsidR="00000000" w:rsidDel="00000000">
                <w:rPr>
                  <w:color w:val="1155cc"/>
                  <w:highlight w:val="none"/>
                  <w:u w:val="single"/>
                  <w:rtl w:val="0"/>
                </w:rPr>
                <w:t xml:space="preserve">http://www.pewinternet.org/Reports/2012/Twitter-Use-2012/Findings.aspx</w:t>
              </w:r>
            </w:hyperlink>
            <w:r w:rsidRPr="00000000" w:rsidR="00000000" w:rsidDel="00000000">
              <w:rPr>
                <w:highlight w:val="none"/>
                <w:rtl w:val="0"/>
              </w:rPr>
              <w:t xml:space="preserve"> </w:t>
            </w:r>
          </w:p>
          <w:p w:rsidP="00000000" w:rsidRPr="00000000" w:rsidR="00000000" w:rsidDel="00000000" w:rsidRDefault="00000000">
            <w:pPr>
              <w:spacing w:lineRule="auto" w:after="0" w:line="240" w:before="0"/>
              <w:ind w:left="0" w:firstLine="0" w:right="-1350"/>
            </w:pPr>
            <w:r w:rsidRPr="00000000" w:rsidR="00000000" w:rsidDel="00000000">
              <w:rPr>
                <w:rtl w:val="0"/>
              </w:rPr>
            </w:r>
          </w:p>
          <w:p w:rsidP="00000000" w:rsidRPr="00000000" w:rsidR="00000000" w:rsidDel="00000000" w:rsidRDefault="00000000">
            <w:pPr>
              <w:spacing w:lineRule="auto" w:after="0" w:line="240" w:before="0"/>
              <w:ind w:left="0" w:firstLine="0" w:right="-1350"/>
            </w:pPr>
            <w:r w:rsidRPr="00000000" w:rsidR="00000000" w:rsidDel="00000000">
              <w:rPr>
                <w:highlight w:val="none"/>
                <w:rtl w:val="0"/>
              </w:rPr>
              <w:t xml:space="preserve">“Ugly MySpace” contest by Ze Frank. Discusses the intersections of taste, design, expertise, and class: </w:t>
            </w:r>
            <w:hyperlink r:id="rId9">
              <w:r w:rsidRPr="00000000" w:rsidR="00000000" w:rsidDel="00000000">
                <w:rPr>
                  <w:color w:val="1155cc"/>
                  <w:highlight w:val="none"/>
                  <w:u w:val="single"/>
                  <w:rtl w:val="0"/>
                </w:rPr>
                <w:t xml:space="preserve">http://www.zefrank.com/theshow/archives/2006/07/071406.html</w:t>
              </w:r>
            </w:hyperlink>
            <w:r w:rsidRPr="00000000" w:rsidR="00000000" w:rsidDel="00000000">
              <w:rPr>
                <w:rtl w:val="0"/>
              </w:rPr>
            </w:r>
          </w:p>
          <w:p w:rsidP="00000000" w:rsidRPr="00000000" w:rsidR="00000000" w:rsidDel="00000000" w:rsidRDefault="00000000">
            <w:pPr>
              <w:spacing w:lineRule="auto" w:after="0" w:line="240" w:before="0"/>
              <w:ind w:left="0" w:firstLine="0" w:right="-1350"/>
            </w:pPr>
            <w:r w:rsidRPr="00000000" w:rsidR="00000000" w:rsidDel="00000000">
              <w:rPr>
                <w:rtl w:val="0"/>
              </w:rPr>
            </w:r>
          </w:p>
          <w:p w:rsidP="00000000" w:rsidRPr="00000000" w:rsidR="00000000" w:rsidDel="00000000" w:rsidRDefault="00000000">
            <w:pPr>
              <w:spacing w:lineRule="auto" w:after="0" w:line="240" w:before="0"/>
              <w:ind w:left="90" w:firstLine="0" w:right="90"/>
            </w:pPr>
            <w:r w:rsidRPr="00000000" w:rsidR="00000000" w:rsidDel="00000000">
              <w:rPr>
                <w:highlight w:val="none"/>
                <w:rtl w:val="0"/>
              </w:rPr>
              <w:t xml:space="preserve">Boyd is one of the first and best authors to treat the Internet (and social networking sites) as a respectable field site. (Ron being another!) Most authors treat the internet as an exotic, confusing, and scary thing full of people doing equally strange and inexplicable acts. (Those in Research Methods got a good taste of what early ethnographies of the internet sounded like.) My favorite part of Boyd’s work is her recognition that the Internet is not a “place” that people go to, rather it is a “space” for social action. The place-based metaphors in today’s reading are invoked only when talking about the sites themselves, </w:t>
            </w:r>
            <w:r w:rsidRPr="00000000" w:rsidR="00000000" w:rsidDel="00000000">
              <w:rPr>
                <w:i w:val="1"/>
                <w:highlight w:val="none"/>
                <w:rtl w:val="0"/>
              </w:rPr>
              <w:t xml:space="preserve">not</w:t>
            </w:r>
            <w:r w:rsidRPr="00000000" w:rsidR="00000000" w:rsidDel="00000000">
              <w:rPr>
                <w:highlight w:val="none"/>
                <w:rtl w:val="0"/>
              </w:rPr>
              <w:t xml:space="preserve"> the role they play in social activity. In other words, we might talk about how people relate to public parks; how the material agency of public parks prefigure social action; and what happens to public parks when they are no longer maintained or they are abandoned for commercial malls and entertainment facilities. Few academics would talk about how novel it is that users of parks sit on the ground and eat food on blankets (no one does that in their home, or in a parking lot!) or engage in anti-social escapism by staying in parks for hours instead of engaging in productive activity. I recognize that the park--internet juxtaposition is not a one-to-one comparison, but I think it conveys my basic point- Boyd starts by taking the Internet for granted, and studies what (in this case) teens think and say about race. The fact that it takes the form of social networking site choice is almost incidental. While the mechanics of “white flight” are uniquely connected to the sociotechnical nature of the web (technological affordances, site design, incompatibility between networks), Boyd could be talking about a choice of street corner, or the cultural appropriation of a brand of shoe. This is the kind of work that, I think, ages much more gracefully than most other work on the subject.</w:t>
              <w:br w:type="textWrapping"/>
            </w:r>
          </w:p>
          <w:p w:rsidP="00000000" w:rsidRPr="00000000" w:rsidR="00000000" w:rsidDel="00000000" w:rsidRDefault="00000000">
            <w:pPr>
              <w:spacing w:lineRule="auto" w:after="0" w:line="240" w:before="0"/>
              <w:ind w:left="90" w:firstLine="0" w:right="90"/>
            </w:pPr>
            <w:r w:rsidRPr="00000000" w:rsidR="00000000" w:rsidDel="00000000">
              <w:rPr>
                <w:highlight w:val="none"/>
                <w:rtl w:val="0"/>
              </w:rPr>
              <w:t xml:space="preserve">Brief methodological question- Does anyone else notice a stark contrast between how Boyd talks about the Internet and the other authors we’re reading this week? The Nelson &amp; Hwang piece already sounds corny and outdated (Does anyone even notice that YouTube has “broadcast yourself” written underneath the logo?).</w:t>
            </w:r>
          </w:p>
          <w:p w:rsidP="00000000" w:rsidRPr="00000000" w:rsidR="00000000" w:rsidDel="00000000" w:rsidRDefault="00000000">
            <w:pPr>
              <w:spacing w:lineRule="auto" w:after="0" w:line="240" w:before="0"/>
              <w:ind w:left="90" w:firstLine="0" w:right="90"/>
            </w:pPr>
            <w:r w:rsidRPr="00000000" w:rsidR="00000000" w:rsidDel="00000000">
              <w:rPr>
                <w:rtl w:val="0"/>
              </w:rPr>
            </w:r>
          </w:p>
          <w:p w:rsidP="00000000" w:rsidRPr="00000000" w:rsidR="00000000" w:rsidDel="00000000" w:rsidRDefault="00000000">
            <w:pPr>
              <w:spacing w:lineRule="auto" w:after="0" w:line="240" w:before="0"/>
              <w:ind w:left="90" w:firstLine="0" w:right="90"/>
            </w:pPr>
            <w:r w:rsidRPr="00000000" w:rsidR="00000000" w:rsidDel="00000000">
              <w:rPr>
                <w:highlight w:val="none"/>
                <w:rtl w:val="0"/>
              </w:rPr>
              <w:t xml:space="preserve">&lt;/fanboy&gt;</w:t>
            </w:r>
          </w:p>
          <w:p w:rsidP="00000000" w:rsidRPr="00000000" w:rsidR="00000000" w:rsidDel="00000000" w:rsidRDefault="00000000">
            <w:pPr>
              <w:spacing w:lineRule="auto" w:after="0" w:line="240" w:before="0"/>
              <w:ind w:left="90" w:firstLine="0" w:right="90"/>
            </w:pPr>
            <w:r w:rsidRPr="00000000" w:rsidR="00000000" w:rsidDel="00000000">
              <w:rPr>
                <w:highlight w:val="none"/>
                <w:rtl w:val="0"/>
              </w:rPr>
              <w:br w:type="textWrapping"/>
              <w:t xml:space="preserve">I hope the class could indulge me in watching the Ze Frank clip (linked above, its very short) and talk about the intersections of taste, design, expertise, and class. The simultaneous production of taste and tools related to the authorship of media has an interesting (and recursive!) relationship: Bourdieu has shown us that the elite establish “good taste” through and by their education and ability to “decode” artistic conventions. (e.g. “I appreciate Miyazaki films on a deeper level than you.”) What happens to race and class relationships to “good taste” once the ability to make media is radically democratized? What happens when the opportunity to engage in media creation is selectively and deliberately controlled or subdued? (Think customization of windows over OS X, Facebook over Twitter or Myspace, etc.) These pages and </w:t>
            </w:r>
            <w:hyperlink r:id="rId10">
              <w:r w:rsidRPr="00000000" w:rsidR="00000000" w:rsidDel="00000000">
                <w:rPr>
                  <w:color w:val="1155cc"/>
                  <w:highlight w:val="none"/>
                  <w:u w:val="single"/>
                  <w:rtl w:val="0"/>
                </w:rPr>
                <w:t xml:space="preserve">customized GUIs are a reflection of ourselves</w:t>
              </w:r>
            </w:hyperlink>
            <w:r w:rsidRPr="00000000" w:rsidR="00000000" w:rsidDel="00000000">
              <w:rPr>
                <w:highlight w:val="none"/>
                <w:rtl w:val="0"/>
              </w:rPr>
              <w:t xml:space="preserve">. What does it say about these online spaces when expression is tightly controlled? How should we interpret users’ reactions to this control?</w:t>
              <w:br w:type="textWrapping"/>
            </w:r>
          </w:p>
          <w:p w:rsidP="00000000" w:rsidRPr="00000000" w:rsidR="00000000" w:rsidDel="00000000" w:rsidRDefault="00000000">
            <w:pPr>
              <w:spacing w:lineRule="auto" w:after="0" w:line="240" w:before="0"/>
              <w:ind w:left="90" w:firstLine="0" w:right="90"/>
              <w:jc w:val="center"/>
            </w:pPr>
            <w:r w:rsidRPr="00000000" w:rsidR="00000000" w:rsidDel="00000000">
              <w:drawing>
                <wp:inline>
                  <wp:extent cy="2676525" cx="3771900"/>
                  <wp:docPr id="1" name="image00.png"/>
                  <a:graphic>
                    <a:graphicData uri="http://schemas.openxmlformats.org/drawingml/2006/picture">
                      <pic:pic>
                        <pic:nvPicPr>
                          <pic:cNvPr id="0" name="image00.png"/>
                          <pic:cNvPicPr preferRelativeResize="0"/>
                        </pic:nvPicPr>
                        <pic:blipFill>
                          <a:blip r:embed="rId11"/>
                          <a:stretch>
                            <a:fillRect/>
                          </a:stretch>
                        </pic:blipFill>
                        <pic:spPr>
                          <a:xfrm>
                            <a:ext cy="2676525" cx="377190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left="0" w:firstLine="0" w:right="90"/>
              <w:jc w:val="left"/>
            </w:pPr>
            <w:r w:rsidRPr="00000000" w:rsidR="00000000" w:rsidDel="00000000">
              <w:rPr>
                <w:rtl w:val="0"/>
              </w:rPr>
            </w:r>
          </w:p>
          <w:p w:rsidP="00000000" w:rsidRPr="00000000" w:rsidR="00000000" w:rsidDel="00000000" w:rsidRDefault="00000000">
            <w:pPr>
              <w:spacing w:lineRule="auto" w:after="0" w:line="240" w:before="0"/>
              <w:ind w:left="90" w:firstLine="0" w:right="90"/>
              <w:jc w:val="center"/>
            </w:pPr>
            <w:hyperlink r:id="rId12">
              <w:r w:rsidRPr="00000000" w:rsidR="00000000" w:rsidDel="00000000">
                <w:rPr>
                  <w:color w:val="1155cc"/>
                  <w:highlight w:val="none"/>
                  <w:u w:val="single"/>
                  <w:rtl w:val="0"/>
                </w:rPr>
                <w:t xml:space="preserve">https://www.dropbox.com/s/p7pv2y63gs04mir/Pickering_2010_The%20Cybernetic%20Brain%20Sketches%20of%20Another%20Future.pdf</w:t>
              </w:r>
            </w:hyperlink>
            <w:r w:rsidRPr="00000000" w:rsidR="00000000" w:rsidDel="00000000">
              <w:rPr>
                <w:rtl w:val="0"/>
              </w:rPr>
            </w:r>
          </w:p>
          <w:p w:rsidP="00000000" w:rsidRPr="00000000" w:rsidR="00000000" w:rsidDel="00000000" w:rsidRDefault="00000000">
            <w:pPr>
              <w:spacing w:lineRule="auto" w:after="0" w:line="240" w:before="0"/>
              <w:ind w:left="90" w:firstLine="0" w:right="9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350"/>
            </w:pPr>
            <w:r w:rsidRPr="00000000" w:rsidR="00000000" w:rsidDel="00000000">
              <w:rPr>
                <w:highlight w:val="none"/>
                <w:rtl w:val="0"/>
              </w:rPr>
              <w:t xml:space="preserve">Michael </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0"/>
            </w:pPr>
            <w:r w:rsidRPr="00000000" w:rsidR="00000000" w:rsidDel="00000000">
              <w:rPr>
                <w:sz w:val="24"/>
                <w:highlight w:val="none"/>
                <w:rtl w:val="0"/>
              </w:rPr>
              <w:t xml:space="preserve">As I am interested in the experiences and identities of popular social network users, I found the “Roots and Revelation” essay to be most useful for my own work. The sections of the article that discusses viewers’ comments on the “roots revelations” genre of user-created videos (the emergence of this genre is a fascinating topic in itself), in particular, spoke to my academic interests. I think that audience comments provide a means for researchers to probe the everyday negotiations of users’ social worlds in online spaces. For example, the skepticism that some users had towards the DTC tests allows Nelson and Hwang to discuss issue of “accuracy” and “value” (not necessary monetary).</w:t>
            </w:r>
          </w:p>
          <w:p w:rsidP="00000000" w:rsidRPr="00000000" w:rsidR="00000000" w:rsidDel="00000000" w:rsidRDefault="00000000">
            <w:pPr>
              <w:spacing w:lineRule="auto" w:after="0" w:line="240" w:before="0"/>
              <w:ind w:left="0" w:firstLine="0" w:right="0"/>
            </w:pP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rPr>
                <w:sz w:val="24"/>
                <w:highlight w:val="none"/>
                <w:rtl w:val="0"/>
              </w:rPr>
              <w:t xml:space="preserve">After watching the </w:t>
            </w:r>
            <w:r w:rsidRPr="00000000" w:rsidR="00000000" w:rsidDel="00000000">
              <w:rPr>
                <w:i w:val="1"/>
                <w:sz w:val="24"/>
                <w:highlight w:val="none"/>
                <w:rtl w:val="0"/>
              </w:rPr>
              <w:t xml:space="preserve">Jasmynecannick</w:t>
            </w:r>
            <w:r w:rsidRPr="00000000" w:rsidR="00000000" w:rsidDel="00000000">
              <w:rPr>
                <w:sz w:val="24"/>
                <w:highlight w:val="none"/>
                <w:rtl w:val="0"/>
              </w:rPr>
              <w:t xml:space="preserve"> roots revelation video myself and reading the comments I found an additional type of skepticism of the DTC test that is based on the racial rejection of DNA tests through their association with “white medicine.” As a comment under </w:t>
            </w:r>
            <w:r w:rsidRPr="00000000" w:rsidR="00000000" w:rsidDel="00000000">
              <w:rPr>
                <w:i w:val="1"/>
                <w:sz w:val="24"/>
                <w:highlight w:val="none"/>
                <w:rtl w:val="0"/>
              </w:rPr>
              <w:t xml:space="preserve">Jasmynecannick’s </w:t>
            </w:r>
            <w:r w:rsidRPr="00000000" w:rsidR="00000000" w:rsidDel="00000000">
              <w:rPr>
                <w:sz w:val="24"/>
                <w:highlight w:val="none"/>
                <w:rtl w:val="0"/>
              </w:rPr>
              <w:t xml:space="preserve">video kinglatif2008 writes,</w:t>
            </w:r>
          </w:p>
          <w:p w:rsidP="00000000" w:rsidRPr="00000000" w:rsidR="00000000" w:rsidDel="00000000" w:rsidRDefault="00000000">
            <w:pPr>
              <w:spacing w:lineRule="auto" w:after="0" w:line="240" w:before="0"/>
              <w:ind w:left="990" w:firstLine="0" w:right="0"/>
            </w:pPr>
            <w:r w:rsidRPr="00000000" w:rsidR="00000000" w:rsidDel="00000000">
              <w:rPr>
                <w:color w:val="252525"/>
                <w:sz w:val="24"/>
                <w:highlight w:val="none"/>
                <w:rtl w:val="0"/>
              </w:rPr>
              <w:t xml:space="preserve">        </w:t>
              <w:tab/>
            </w:r>
          </w:p>
          <w:p w:rsidP="00000000" w:rsidRPr="00000000" w:rsidR="00000000" w:rsidDel="00000000" w:rsidRDefault="00000000">
            <w:pPr>
              <w:spacing w:lineRule="auto" w:after="0" w:line="240" w:before="0"/>
              <w:ind w:left="0" w:firstLine="0" w:right="0"/>
            </w:pPr>
            <w:r w:rsidRPr="00000000" w:rsidR="00000000" w:rsidDel="00000000">
              <w:rPr>
                <w:color w:val="333333"/>
                <w:sz w:val="20"/>
                <w:highlight w:val="none"/>
                <w:rtl w:val="0"/>
              </w:rPr>
              <w:t xml:space="preserve">all this dna or whatever its called sound conspiracy to me to white man machines and doctors and white medicine will never tell you the real truth﻿ but mislead you,its like totally free you if you know where you come from but the dangeroius part of it is in spirituality is if you are giving a wrong dna africa is going to be in war in future cos the wrong mix of spirit</w:t>
            </w:r>
            <w:r w:rsidRPr="00000000" w:rsidR="00000000" w:rsidDel="00000000">
              <w:rPr>
                <w:color w:val="252525"/>
                <w:sz w:val="24"/>
                <w:highlight w:val="none"/>
                <w:rtl w:val="0"/>
              </w:rPr>
              <w:t xml:space="preserve">    </w:t>
              <w:tab/>
              <w:t xml:space="preserve">(</w:t>
            </w:r>
            <w:hyperlink r:id="rId13">
              <w:r w:rsidRPr="00000000" w:rsidR="00000000" w:rsidDel="00000000">
                <w:rPr>
                  <w:color w:val="1155cc"/>
                  <w:sz w:val="24"/>
                  <w:highlight w:val="none"/>
                  <w:u w:val="single"/>
                  <w:rtl w:val="0"/>
                </w:rPr>
                <w:t xml:space="preserve">http://www.youtube.com/watch?v=hZzQU3dT9DA</w:t>
              </w:r>
            </w:hyperlink>
            <w:r w:rsidRPr="00000000" w:rsidR="00000000" w:rsidDel="00000000">
              <w:rPr>
                <w:color w:val="252525"/>
                <w:sz w:val="24"/>
                <w:highlight w:val="none"/>
                <w:rtl w:val="0"/>
              </w:rPr>
              <w:t xml:space="preserve">).</w:t>
            </w:r>
          </w:p>
          <w:p w:rsidP="00000000" w:rsidRPr="00000000" w:rsidR="00000000" w:rsidDel="00000000" w:rsidRDefault="00000000">
            <w:pPr>
              <w:spacing w:lineRule="auto" w:after="0" w:line="240" w:before="0"/>
              <w:ind w:left="990" w:firstLine="0" w:right="0"/>
            </w:pPr>
            <w:r w:rsidRPr="00000000" w:rsidR="00000000" w:rsidDel="00000000">
              <w:rPr>
                <w:rtl w:val="0"/>
              </w:rPr>
            </w:r>
          </w:p>
          <w:p w:rsidP="00000000" w:rsidRPr="00000000" w:rsidR="00000000" w:rsidDel="00000000" w:rsidRDefault="00000000">
            <w:pPr>
              <w:spacing w:lineRule="auto" w:after="0" w:line="240" w:before="0"/>
              <w:ind w:left="0" w:firstLine="0" w:right="0"/>
            </w:pPr>
            <w:r w:rsidRPr="00000000" w:rsidR="00000000" w:rsidDel="00000000">
              <w:rPr>
                <w:color w:val="252525"/>
                <w:sz w:val="24"/>
                <w:highlight w:val="none"/>
                <w:rtl w:val="0"/>
              </w:rPr>
              <w:t xml:space="preserve">What does it mean for this type of racial attitude to emerge alongside the development of DCT DNA tests? It is not as if this is a remnant of the past, but instead should be seen as existing alongside scientific development and even a reactionary product of such development. I think it would be interesting to explore these types of attitudes towards DTC DNA tests through the lens of what Sandra Harding calls “counter-modernities.” Counter-modernities are the effects that classical modernity produces, which it cannot “imagine or find intelligible.” They are the antithesis of modernity: “religious movements, esotericism, violence, neonationalism, neo-racism, etc.” (</w:t>
            </w:r>
            <w:r w:rsidRPr="00000000" w:rsidR="00000000" w:rsidDel="00000000">
              <w:rPr>
                <w:i w:val="1"/>
                <w:color w:val="252525"/>
                <w:sz w:val="24"/>
                <w:highlight w:val="none"/>
                <w:rtl w:val="0"/>
              </w:rPr>
              <w:t xml:space="preserve">Sciences from Below </w:t>
            </w:r>
            <w:r w:rsidRPr="00000000" w:rsidR="00000000" w:rsidDel="00000000">
              <w:rPr>
                <w:color w:val="252525"/>
                <w:sz w:val="24"/>
                <w:highlight w:val="none"/>
                <w:rtl w:val="0"/>
              </w:rPr>
              <w:t xml:space="preserve">2008, 63). </w:t>
            </w:r>
          </w:p>
          <w:p w:rsidP="00000000" w:rsidRPr="00000000" w:rsidR="00000000" w:rsidDel="00000000" w:rsidRDefault="00000000">
            <w:pPr>
              <w:spacing w:lineRule="auto" w:after="0" w:line="240" w:before="0"/>
              <w:ind w:left="990" w:firstLine="0" w:right="-18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90" w:firstLine="0" w:right="-1350"/>
            </w:pPr>
            <w:r w:rsidRPr="00000000" w:rsidR="00000000" w:rsidDel="00000000">
              <w:rPr>
                <w:highlight w:val="none"/>
                <w:rtl w:val="0"/>
              </w:rPr>
              <w:t xml:space="preserve">Colin</w:t>
            </w:r>
          </w:p>
        </w:tc>
        <w:tc>
          <w:tcPr>
            <w:tcMar>
              <w:top w:w="100.0" w:type="dxa"/>
              <w:left w:w="100.0" w:type="dxa"/>
              <w:bottom w:w="100.0" w:type="dxa"/>
              <w:right w:w="100.0" w:type="dxa"/>
            </w:tcMar>
          </w:tcPr>
          <w:p w:rsidP="00000000" w:rsidRPr="00000000" w:rsidR="00000000" w:rsidDel="00000000" w:rsidRDefault="00000000">
            <w:pPr>
              <w:spacing w:lineRule="auto" w:after="0" w:line="240" w:before="0"/>
            </w:pPr>
            <w:r w:rsidRPr="00000000" w:rsidR="00000000" w:rsidDel="00000000">
              <w:rPr>
                <w:highlight w:val="none"/>
                <w:rtl w:val="0"/>
              </w:rPr>
              <w:t xml:space="preserve">Man, the doc was all messed up. Somebody played with the formatting!! :)</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Eglash: Why is “race” a base of attraction?</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 thought the danah boyd piece could be an example of “Seeing the world through race-colored glasses” - perhaps race is not the way to understand the migration from MySpace to Facebook, but only one ethnographer’s projection of a hot topic onto a hotter one (race relations in the internet era onto social networking/youth culture). Her metaphor of white flight is, IMHO, not apt: Facebook, if anything, was much more the result of a Trickle Down Effect. If you, like me, were privileged enough to be in on the initial release, you watched with dismay when it was opened to, ugh, state schools, and then, god forbid, </w:t>
            </w:r>
            <w:r w:rsidRPr="00000000" w:rsidR="00000000" w:rsidDel="00000000">
              <w:rPr>
                <w:i w:val="1"/>
                <w:highlight w:val="none"/>
                <w:rtl w:val="0"/>
              </w:rPr>
              <w:t xml:space="preserve">high schoolers?</w:t>
            </w:r>
            <w:r w:rsidRPr="00000000" w:rsidR="00000000" w:rsidDel="00000000">
              <w:rPr>
                <w:highlight w:val="none"/>
                <w:rtl w:val="0"/>
              </w:rPr>
              <w:t xml:space="preserve"> Even she admits, “the frame of ‘white flight’ only partially works,” (219) which is unfortunate because her whole argument about MyFace centers on “self-segregation.” As in, those poor prolee kids self-segregated on social networks, reproducing class differences online. This paints Facebook as some kind of bourgeois suburb, and MySpace as some oppressed ghetto that needs to be protected -- unfortunate, and totally illusory. Every time she said MySpace I wish she mentioned again that it is owned by Rupert Murdoch, who needs no introduction.</w:t>
            </w:r>
          </w:p>
          <w:p w:rsidP="00000000" w:rsidRPr="00000000" w:rsidR="00000000" w:rsidDel="00000000" w:rsidRDefault="00000000">
            <w:pPr>
              <w:spacing w:lineRule="auto" w:after="0" w:line="240" w:before="0"/>
            </w:pPr>
            <w:r w:rsidRPr="00000000" w:rsidR="00000000" w:rsidDel="00000000">
              <w:rPr>
                <w:rtl w:val="0"/>
              </w:rPr>
            </w:r>
          </w:p>
          <w:p w:rsidP="00000000" w:rsidRPr="00000000" w:rsidR="00000000" w:rsidDel="00000000" w:rsidRDefault="00000000">
            <w:pPr>
              <w:spacing w:lineRule="auto" w:after="0" w:line="240" w:before="0"/>
            </w:pPr>
            <w:r w:rsidRPr="00000000" w:rsidR="00000000" w:rsidDel="00000000">
              <w:rPr>
                <w:highlight w:val="none"/>
                <w:rtl w:val="0"/>
              </w:rPr>
              <w:t xml:space="preserve">I also want to open up the problems with ethnography as a methodology from which we can draw “science-like” if not “scientific” conclusions; I think this piece might serve as fodder. My fear is that ethnography can be used by the unscrupulous produce sciency sounding pronouncements, with none of the rigor -- subject to sampling distortions, bias, etc. I can already hear the chorus of, “but scientists also …” Is this a scientific statement? “The importance of music to MySpace made it a visible vector of taste culture. Youth listed their musical tastes on their profiles and attached songs to their pages. While many genres of music were present on MySpace, hip-hop stood out, both because of its salience amongst youth and because of its racial connotations”?</w:t>
            </w:r>
          </w:p>
          <w:p w:rsidP="00000000" w:rsidRPr="00000000" w:rsidR="00000000" w:rsidDel="00000000" w:rsidRDefault="00000000">
            <w:pPr>
              <w:spacing w:lineRule="auto" w:after="0" w:line="240" w:before="0"/>
              <w:ind w:left="0" w:firstLine="0" w:right="-135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90" w:firstLine="0" w:right="-135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90" w:firstLine="0" w:right="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90" w:firstLine="0" w:right="-1350"/>
            </w:pPr>
            <w:r w:rsidRPr="00000000" w:rsidR="00000000" w:rsidDel="00000000">
              <w:rPr>
                <w:highlight w:val="none"/>
                <w:rtl w:val="0"/>
              </w:rPr>
              <w:t xml:space="preserve">Jalynn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90" w:firstLine="0" w:right="0"/>
            </w:pPr>
            <w:r w:rsidRPr="00000000" w:rsidR="00000000" w:rsidDel="00000000">
              <w:rPr>
                <w:highlight w:val="none"/>
                <w:rtl w:val="0"/>
              </w:rPr>
              <w:t xml:space="preserve">This week’s reading assignment spoke of the connection between racism and information technology.  </w:t>
            </w:r>
          </w:p>
          <w:p w:rsidP="00000000" w:rsidRPr="00000000" w:rsidR="00000000" w:rsidDel="00000000" w:rsidRDefault="00000000">
            <w:pPr>
              <w:spacing w:lineRule="auto" w:after="0" w:line="240" w:before="0"/>
              <w:ind w:left="90" w:firstLine="0" w:right="-1350"/>
            </w:pPr>
            <w:r w:rsidRPr="00000000" w:rsidR="00000000" w:rsidDel="00000000">
              <w:rPr>
                <w:rtl w:val="0"/>
              </w:rPr>
            </w:r>
          </w:p>
          <w:p w:rsidP="00000000" w:rsidRPr="00000000" w:rsidR="00000000" w:rsidDel="00000000" w:rsidRDefault="00000000">
            <w:pPr>
              <w:spacing w:lineRule="auto" w:after="0" w:line="240" w:before="0"/>
              <w:ind w:left="90" w:firstLine="0" w:right="0"/>
            </w:pPr>
            <w:r w:rsidRPr="00000000" w:rsidR="00000000" w:rsidDel="00000000">
              <w:rPr>
                <w:highlight w:val="none"/>
                <w:rtl w:val="0"/>
              </w:rPr>
              <w:t xml:space="preserve">Now, I am of the opinion that information technology is a means of communication, administration, and the distribution of knowledge.  Across the nation databases, computer programs, and digital devices run our everyday lives.  So, I could make the connection between the control of this distribution of knowledge and the control of our every day lives.   So, the projection of racism onto these aspects is no surprise.  Because, people always look for differences and race is the easiest means.  Once again, tools of difference making are used to drive the masses towards the ulterior motives of politicians.  </w:t>
            </w:r>
          </w:p>
          <w:p w:rsidP="00000000" w:rsidRPr="00000000" w:rsidR="00000000" w:rsidDel="00000000" w:rsidRDefault="00000000">
            <w:pPr>
              <w:spacing w:lineRule="auto" w:after="0" w:line="240" w:before="0"/>
              <w:ind w:left="90" w:firstLine="0" w:right="0"/>
            </w:pPr>
            <w:r w:rsidRPr="00000000" w:rsidR="00000000" w:rsidDel="00000000">
              <w:rPr>
                <w:highlight w:val="none"/>
                <w:rtl w:val="0"/>
              </w:rPr>
              <w:t xml:space="preserve">And facebook, online newspapers, and blogs are the masses of this modern era.</w:t>
            </w:r>
          </w:p>
          <w:p w:rsidP="00000000" w:rsidRPr="00000000" w:rsidR="00000000" w:rsidDel="00000000" w:rsidRDefault="00000000">
            <w:pPr>
              <w:spacing w:lineRule="auto" w:after="0" w:line="240" w:before="0"/>
              <w:ind w:left="90" w:firstLine="0" w:right="-135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90" w:firstLine="0" w:right="-1350"/>
            </w:pPr>
            <w:r w:rsidRPr="00000000" w:rsidR="00000000" w:rsidDel="00000000">
              <w:rPr>
                <w:highlight w:val="none"/>
                <w:rtl w:val="0"/>
              </w:rPr>
              <w:t xml:space="preserve">Pedro</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90" w:firstLine="0" w:right="0"/>
            </w:pPr>
            <w:r w:rsidRPr="00000000" w:rsidR="00000000" w:rsidDel="00000000">
              <w:rPr>
                <w:sz w:val="24"/>
                <w:highlight w:val="none"/>
                <w:rtl w:val="0"/>
              </w:rPr>
              <w:t xml:space="preserve">[just out of curiosity -- where RU?]</w:t>
            </w:r>
          </w:p>
          <w:p w:rsidP="00000000" w:rsidRPr="00000000" w:rsidR="00000000" w:rsidDel="00000000" w:rsidRDefault="00000000">
            <w:pPr>
              <w:spacing w:lineRule="auto" w:after="0" w:line="240" w:before="0"/>
              <w:ind w:left="90" w:firstLine="0" w:right="0"/>
            </w:pPr>
            <w:r w:rsidRPr="00000000" w:rsidR="00000000" w:rsidDel="00000000">
              <w:rPr>
                <w:sz w:val="24"/>
                <w:highlight w:val="none"/>
                <w:rtl w:val="0"/>
              </w:rPr>
              <w:t xml:space="preserve">What does informationalization, as a frame or concept, help us to see? What assumptions or baggage (for example, periodizations) does it typically imply? </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90" w:firstLine="0" w:right="-1350"/>
            </w:pPr>
            <w:r w:rsidRPr="00000000" w:rsidR="00000000" w:rsidDel="00000000">
              <w:rPr>
                <w:highlight w:val="none"/>
                <w:rtl w:val="0"/>
              </w:rPr>
              <w:t xml:space="preserve">Ellen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350"/>
            </w:pPr>
            <w:r w:rsidRPr="00000000" w:rsidR="00000000" w:rsidDel="00000000">
              <w:rPr>
                <w:highlight w:val="none"/>
                <w:rtl w:val="0"/>
              </w:rPr>
              <w:t xml:space="preserve">I think this quote is fairly interesting:</w:t>
            </w:r>
          </w:p>
          <w:p w:rsidP="00000000" w:rsidRPr="00000000" w:rsidR="00000000" w:rsidDel="00000000" w:rsidRDefault="00000000">
            <w:pPr>
              <w:spacing w:lineRule="auto" w:after="0" w:line="240" w:before="0"/>
              <w:ind w:left="90" w:firstLine="0" w:right="-1350"/>
            </w:pPr>
            <w:r w:rsidRPr="00000000" w:rsidR="00000000" w:rsidDel="00000000">
              <w:rPr>
                <w:rFonts w:cs="Times New Roman" w:hAnsi="Times New Roman" w:eastAsia="Times New Roman" w:ascii="Times New Roman"/>
                <w:sz w:val="24"/>
                <w:highlight w:val="none"/>
                <w:rtl w:val="0"/>
              </w:rPr>
              <w:t xml:space="preserve">“The meat has been left behind and cultural signification has been embedded in computer programs and complex </w:t>
            </w:r>
          </w:p>
          <w:p w:rsidP="00000000" w:rsidRPr="00000000" w:rsidR="00000000" w:rsidDel="00000000" w:rsidRDefault="00000000">
            <w:pPr>
              <w:spacing w:lineRule="auto" w:after="0" w:line="240" w:before="0"/>
              <w:ind w:left="90" w:firstLine="0" w:right="-1350"/>
            </w:pPr>
            <w:r w:rsidRPr="00000000" w:rsidR="00000000" w:rsidDel="00000000">
              <w:rPr>
                <w:rFonts w:cs="Times New Roman" w:hAnsi="Times New Roman" w:eastAsia="Times New Roman" w:ascii="Times New Roman"/>
                <w:sz w:val="24"/>
                <w:highlight w:val="none"/>
                <w:rtl w:val="0"/>
              </w:rPr>
              <w:t xml:space="preserve">algorithms, hidden from the front end, user interfaces.” (84-85, Chow-White)</w:t>
            </w:r>
          </w:p>
          <w:p w:rsidP="00000000" w:rsidRPr="00000000" w:rsidR="00000000" w:rsidDel="00000000" w:rsidRDefault="00000000">
            <w:pPr>
              <w:spacing w:lineRule="auto" w:line="240"/>
              <w:ind w:left="0" w:firstLine="0" w:right="-1350"/>
            </w:pPr>
            <w:r w:rsidRPr="00000000" w:rsidR="00000000" w:rsidDel="00000000">
              <w:rPr>
                <w:highlight w:val="none"/>
                <w:rtl w:val="0"/>
              </w:rPr>
              <w:t xml:space="preserve">The idea of identity associated with ones “cyber-self” is interesting. That an internet identity will better </w:t>
            </w:r>
          </w:p>
          <w:p w:rsidP="00000000" w:rsidRPr="00000000" w:rsidR="00000000" w:rsidDel="00000000" w:rsidRDefault="00000000">
            <w:pPr>
              <w:spacing w:lineRule="auto" w:line="240"/>
              <w:ind w:left="90" w:firstLine="0" w:right="-1350"/>
            </w:pPr>
            <w:r w:rsidRPr="00000000" w:rsidR="00000000" w:rsidDel="00000000">
              <w:rPr>
                <w:highlight w:val="none"/>
                <w:rtl w:val="0"/>
              </w:rPr>
              <w:t xml:space="preserve">identify who you are IRL. Will that internet identity be able to fully recreate or take over for one’s sense of </w:t>
            </w:r>
          </w:p>
          <w:p w:rsidP="00000000" w:rsidRPr="00000000" w:rsidR="00000000" w:rsidDel="00000000" w:rsidRDefault="00000000">
            <w:pPr>
              <w:spacing w:lineRule="auto" w:line="240"/>
              <w:ind w:left="90" w:firstLine="0" w:right="-1350"/>
            </w:pPr>
            <w:r w:rsidRPr="00000000" w:rsidR="00000000" w:rsidDel="00000000">
              <w:rPr>
                <w:highlight w:val="none"/>
                <w:rtl w:val="0"/>
              </w:rPr>
              <w:t xml:space="preserve">self?</w:t>
            </w:r>
          </w:p>
          <w:p w:rsidP="00000000" w:rsidRPr="00000000" w:rsidR="00000000" w:rsidDel="00000000" w:rsidRDefault="00000000">
            <w:pPr>
              <w:spacing w:lineRule="auto" w:after="0" w:line="240" w:before="0"/>
              <w:ind w:left="0" w:firstLine="0" w:right="-1350"/>
            </w:pPr>
            <w:r w:rsidRPr="00000000" w:rsidR="00000000" w:rsidDel="00000000">
              <w:rPr>
                <w:rtl w:val="0"/>
              </w:rPr>
            </w:r>
          </w:p>
          <w:p w:rsidP="00000000" w:rsidRPr="00000000" w:rsidR="00000000" w:rsidDel="00000000" w:rsidRDefault="00000000">
            <w:pPr>
              <w:spacing w:lineRule="auto" w:after="0" w:line="240" w:before="0"/>
              <w:ind w:left="0" w:firstLine="0" w:right="-1350"/>
            </w:pPr>
            <w:r w:rsidRPr="00000000" w:rsidR="00000000" w:rsidDel="00000000">
              <w:rPr>
                <w:highlight w:val="none"/>
                <w:rtl w:val="0"/>
              </w:rPr>
              <w:t xml:space="preserve">Also, I find it interesting that being anonymous and creating a different identity is much easier in the realm </w:t>
            </w:r>
          </w:p>
          <w:p w:rsidP="00000000" w:rsidRPr="00000000" w:rsidR="00000000" w:rsidDel="00000000" w:rsidRDefault="00000000">
            <w:pPr>
              <w:spacing w:lineRule="auto" w:after="0" w:line="240" w:before="0"/>
              <w:ind w:left="0" w:firstLine="0" w:right="-1350"/>
            </w:pPr>
            <w:r w:rsidRPr="00000000" w:rsidR="00000000" w:rsidDel="00000000">
              <w:rPr>
                <w:highlight w:val="none"/>
                <w:rtl w:val="0"/>
              </w:rPr>
              <w:t xml:space="preserve">of myspace. That one has more control over identity and how to manipulate and create an image for the </w:t>
            </w:r>
          </w:p>
          <w:p w:rsidP="00000000" w:rsidRPr="00000000" w:rsidR="00000000" w:rsidDel="00000000" w:rsidRDefault="00000000">
            <w:pPr>
              <w:spacing w:lineRule="auto" w:after="0" w:line="240" w:before="0"/>
              <w:ind w:left="0" w:firstLine="0" w:right="-1350"/>
            </w:pPr>
            <w:r w:rsidRPr="00000000" w:rsidR="00000000" w:rsidDel="00000000">
              <w:rPr>
                <w:highlight w:val="none"/>
                <w:rtl w:val="0"/>
              </w:rPr>
              <w:t xml:space="preserve">rest of the world to see. What does this say about those choosing the homogenous look and feel of </w:t>
            </w:r>
          </w:p>
          <w:p w:rsidP="00000000" w:rsidRPr="00000000" w:rsidR="00000000" w:rsidDel="00000000" w:rsidRDefault="00000000">
            <w:pPr>
              <w:spacing w:lineRule="auto" w:after="0" w:line="240" w:before="0"/>
              <w:ind w:left="0" w:firstLine="0" w:right="-1350"/>
            </w:pPr>
            <w:r w:rsidRPr="00000000" w:rsidR="00000000" w:rsidDel="00000000">
              <w:rPr>
                <w:highlight w:val="none"/>
                <w:rtl w:val="0"/>
              </w:rPr>
              <w:t xml:space="preserve">facebook? </w:t>
            </w:r>
          </w:p>
          <w:p w:rsidP="00000000" w:rsidRPr="00000000" w:rsidR="00000000" w:rsidDel="00000000" w:rsidRDefault="00000000">
            <w:pPr>
              <w:spacing w:lineRule="auto" w:after="0" w:line="240" w:before="0"/>
              <w:ind w:left="0" w:firstLine="0" w:right="-1350"/>
            </w:pPr>
            <w:r w:rsidRPr="00000000" w:rsidR="00000000" w:rsidDel="00000000">
              <w:rPr>
                <w:rtl w:val="0"/>
              </w:rPr>
            </w:r>
          </w:p>
          <w:p w:rsidP="00000000" w:rsidRPr="00000000" w:rsidR="00000000" w:rsidDel="00000000" w:rsidRDefault="00000000">
            <w:pPr>
              <w:spacing w:lineRule="auto" w:after="0" w:line="240" w:before="0"/>
              <w:ind w:left="0" w:firstLine="0" w:right="-1350"/>
            </w:pPr>
            <w:r w:rsidRPr="00000000" w:rsidR="00000000" w:rsidDel="00000000">
              <w:rPr>
                <w:highlight w:val="none"/>
                <w:rtl w:val="0"/>
              </w:rPr>
              <w:t xml:space="preserve">And whoa, data-mining, databasing, surveillance and it’s insidious behind-the-technology/scenes control of</w:t>
            </w:r>
          </w:p>
          <w:p w:rsidP="00000000" w:rsidRPr="00000000" w:rsidR="00000000" w:rsidDel="00000000" w:rsidRDefault="00000000">
            <w:pPr>
              <w:spacing w:lineRule="auto" w:after="0" w:line="240" w:before="0"/>
              <w:ind w:left="0" w:firstLine="0" w:right="-1350"/>
            </w:pPr>
            <w:r w:rsidRPr="00000000" w:rsidR="00000000" w:rsidDel="00000000">
              <w:rPr>
                <w:highlight w:val="none"/>
                <w:rtl w:val="0"/>
              </w:rPr>
              <w:t xml:space="preserve">information</w:t>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0" w:firstLine="0" w:right="-135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90" w:firstLine="0" w:right="-135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90" w:firstLine="0" w:right="-135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90" w:firstLine="0" w:right="-135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1350" w:firstLine="0" w:right="-135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1350" w:firstLine="0" w:right="-135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left="-1350" w:firstLine="0" w:right="-135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left="-1350" w:firstLine="0" w:right="-1350"/>
            </w:pPr>
            <w:r w:rsidRPr="00000000" w:rsidR="00000000" w:rsidDel="00000000">
              <w:rPr>
                <w:rtl w:val="0"/>
              </w:rPr>
            </w:r>
          </w:p>
        </w:tc>
      </w:tr>
    </w:tbl>
    <w:p w:rsidP="00000000" w:rsidRPr="00000000" w:rsidR="00000000" w:rsidDel="00000000" w:rsidRDefault="00000000">
      <w:pPr>
        <w:ind w:left="-1350" w:firstLine="0" w:right="-1350"/>
      </w:pPr>
      <w:r w:rsidRPr="00000000" w:rsidR="00000000" w:rsidDel="00000000">
        <w:rPr>
          <w:rtl w:val="0"/>
        </w:rPr>
      </w:r>
    </w:p>
    <w:sectPr>
      <w:pgSz w:w="12240" w:h="15840"/>
      <w:pgMar w:left="180" w:right="18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highlight w:val="none"/>
      <w:u w:val="none"/>
      <w:vertAlign w:val="baseline"/>
    </w:rPr>
  </w:style>
  <w:style w:styleId="Heading1" w:type="paragraph">
    <w:name w:val="heading 1"/>
    <w:basedOn w:val="Normal"/>
    <w:next w:val="Normal"/>
    <w:pPr>
      <w:spacing w:lineRule="auto" w:after="120" w:before="480"/>
    </w:pPr>
    <w:rPr>
      <w:b w:val="1"/>
      <w:sz w:val="36"/>
      <w:highlight w:val="none"/>
    </w:rPr>
  </w:style>
  <w:style w:styleId="Heading2" w:type="paragraph">
    <w:name w:val="heading 2"/>
    <w:basedOn w:val="Normal"/>
    <w:next w:val="Normal"/>
    <w:pPr>
      <w:spacing w:lineRule="auto" w:after="80" w:before="360"/>
    </w:pPr>
    <w:rPr>
      <w:b w:val="1"/>
      <w:sz w:val="28"/>
      <w:highlight w:val="none"/>
    </w:rPr>
  </w:style>
  <w:style w:styleId="Heading3" w:type="paragraph">
    <w:name w:val="heading 3"/>
    <w:basedOn w:val="Normal"/>
    <w:next w:val="Normal"/>
    <w:pPr>
      <w:spacing w:lineRule="auto" w:after="80" w:before="280"/>
    </w:pPr>
    <w:rPr>
      <w:b w:val="1"/>
      <w:color w:val="666666"/>
      <w:sz w:val="24"/>
      <w:highlight w:val="none"/>
    </w:rPr>
  </w:style>
  <w:style w:styleId="Heading4" w:type="paragraph">
    <w:name w:val="heading 4"/>
    <w:basedOn w:val="Normal"/>
    <w:next w:val="Normal"/>
    <w:pPr>
      <w:spacing w:lineRule="auto" w:after="40" w:before="240"/>
    </w:pPr>
    <w:rPr>
      <w:i w:val="1"/>
      <w:color w:val="666666"/>
      <w:sz w:val="22"/>
      <w:highlight w:val="none"/>
    </w:rPr>
  </w:style>
  <w:style w:styleId="Heading5" w:type="paragraph">
    <w:name w:val="heading 5"/>
    <w:basedOn w:val="Normal"/>
    <w:next w:val="Normal"/>
    <w:pPr>
      <w:spacing w:lineRule="auto" w:after="40" w:before="220"/>
    </w:pPr>
    <w:rPr>
      <w:b w:val="1"/>
      <w:color w:val="666666"/>
      <w:sz w:val="20"/>
      <w:highlight w:val="none"/>
    </w:rPr>
  </w:style>
  <w:style w:styleId="Heading6" w:type="paragraph">
    <w:name w:val="heading 6"/>
    <w:basedOn w:val="Normal"/>
    <w:next w:val="Normal"/>
    <w:pPr>
      <w:spacing w:lineRule="auto" w:after="40" w:before="200"/>
    </w:pPr>
    <w:rPr>
      <w:i w:val="1"/>
      <w:color w:val="666666"/>
      <w:sz w:val="20"/>
      <w:highlight w:val="none"/>
    </w:rPr>
  </w:style>
  <w:style w:styleId="Title" w:type="paragraph">
    <w:name w:val="Title"/>
    <w:basedOn w:val="Normal"/>
    <w:next w:val="Normal"/>
    <w:pPr>
      <w:spacing w:lineRule="auto" w:after="120" w:before="480"/>
    </w:pPr>
    <w:rPr>
      <w:b w:val="1"/>
      <w:sz w:val="72"/>
      <w:highlight w:val="none"/>
    </w:rPr>
  </w:style>
  <w:style w:styleId="Subtitle" w:type="paragraph">
    <w:name w:val="Subtitle"/>
    <w:basedOn w:val="Normal"/>
    <w:next w:val="Normal"/>
    <w:pPr>
      <w:spacing w:lineRule="auto" w:after="80" w:before="360"/>
    </w:pPr>
    <w:rPr>
      <w:rFonts w:cs="Georgia" w:hAnsi="Georgia" w:eastAsia="Georgia" w:ascii="Georgia"/>
      <w:i w:val="1"/>
      <w:color w:val="666666"/>
      <w:sz w:val="48"/>
      <w:highlight w:val="none"/>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https://www.dropbox.com/s/p7pv2y63gs04mir/Pickering_2010_The%20Cybernetic%20Brain%20Sketches%20of%20Another%20Future.pdf" Type="http://schemas.openxmlformats.org/officeDocument/2006/relationships/hyperlink" TargetMode="External" Id="rId12"/><Relationship Target="settings.xml" Type="http://schemas.openxmlformats.org/officeDocument/2006/relationships/settings" Id="rId1"/><Relationship Target="http://www.youtube.com/watch?v=hZzQU3dT9DA" Type="http://schemas.openxmlformats.org/officeDocument/2006/relationships/hyperlink" TargetMode="External" Id="rId13"/><Relationship Target="styles.xml" Type="http://schemas.openxmlformats.org/officeDocument/2006/relationships/styles" Id="rId4"/><Relationship Target="http://thesocietypages.org/cyborgology/2012/06/01/our-emotional-attachment-to-interfaces/" Type="http://schemas.openxmlformats.org/officeDocument/2006/relationships/hyperlink" TargetMode="External" Id="rId10"/><Relationship Target="numbering.xml" Type="http://schemas.openxmlformats.org/officeDocument/2006/relationships/numbering" Id="rId3"/><Relationship Target="media/image00.png" Type="http://schemas.openxmlformats.org/officeDocument/2006/relationships/image" Id="rId11"/><Relationship Target="http://www.zefrank.com/theshow/archives/2006/07/071406.html" Type="http://schemas.openxmlformats.org/officeDocument/2006/relationships/hyperlink" TargetMode="External" Id="rId9"/><Relationship Target="http://www.zephoria.org/thoughts/archives/2010/07/21/myspace-and-facebook-how-racist-language-frames-social-media-and-why-you-should-care.html" Type="http://schemas.openxmlformats.org/officeDocument/2006/relationships/hyperlink" TargetMode="External" Id="rId6"/><Relationship Target="http://thesocietypages.org/cyborgology/2011/04/11/audio-from-danah-boyds-ttw2011-keynote/" Type="http://schemas.openxmlformats.org/officeDocument/2006/relationships/hyperlink" TargetMode="External" Id="rId5"/><Relationship Target="http://www.pewinternet.org/Reports/2012/Twitter-Use-2012/Findings.aspx" Type="http://schemas.openxmlformats.org/officeDocument/2006/relationships/hyperlink" TargetMode="External" Id="rId8"/><Relationship Target="http://thesocietypages.org/cyborgology/2012/08/09/race-class-app-net-the-beginning-of-white-flight-from-facebook-twitter/"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RESTS discussion 9/21.docx</dc:title>
</cp:coreProperties>
</file>